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ED7623" w:rsidRPr="00FD1648" w14:paraId="44391082" w14:textId="77777777" w:rsidTr="005944F9">
        <w:tc>
          <w:tcPr>
            <w:tcW w:w="0" w:type="auto"/>
            <w:vAlign w:val="center"/>
          </w:tcPr>
          <w:p w14:paraId="1EC0C32C" w14:textId="77777777" w:rsidR="00ED7623" w:rsidRPr="00FD1648" w:rsidRDefault="00ED7623" w:rsidP="00E60C7E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bookmarkStart w:id="0" w:name="_Hlk5013342"/>
            <w:r w:rsidRPr="00FD1648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154D2C">
              <w:rPr>
                <w:rFonts w:ascii="Calibri" w:hAnsi="Calibri" w:cs="Calibri"/>
                <w:b/>
                <w:sz w:val="52"/>
                <w:szCs w:val="52"/>
              </w:rPr>
              <w:t>2</w:t>
            </w:r>
          </w:p>
        </w:tc>
        <w:tc>
          <w:tcPr>
            <w:tcW w:w="8901" w:type="dxa"/>
            <w:vAlign w:val="center"/>
          </w:tcPr>
          <w:p w14:paraId="640C3ACF" w14:textId="17BF7B40" w:rsidR="00ED7623" w:rsidRPr="00C45C91" w:rsidRDefault="00F31CC4" w:rsidP="00E60C7E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45C91">
              <w:rPr>
                <w:rFonts w:ascii="Calibri" w:hAnsi="Calibri" w:cs="Calibri"/>
                <w:b/>
                <w:sz w:val="24"/>
                <w:szCs w:val="24"/>
              </w:rPr>
              <w:t>CURRÍCULUM DE PROFESIONALES TÉCNICOS AL SERVICIO DEL LICITANTE</w:t>
            </w:r>
          </w:p>
        </w:tc>
      </w:tr>
    </w:tbl>
    <w:p w14:paraId="708900A7" w14:textId="77777777" w:rsidR="00FF19AF" w:rsidRPr="00A00840" w:rsidRDefault="00FF19AF" w:rsidP="00FF19AF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Reynosa, Tamps.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52EAED18" w14:textId="77777777" w:rsidR="00FF19AF" w:rsidRPr="00A00840" w:rsidRDefault="00FF19AF" w:rsidP="00FF19AF">
      <w:pPr>
        <w:rPr>
          <w:rFonts w:ascii="Calibri" w:hAnsi="Calibri" w:cs="Calibri"/>
          <w:sz w:val="24"/>
          <w:szCs w:val="24"/>
        </w:rPr>
      </w:pPr>
    </w:p>
    <w:p w14:paraId="19969740" w14:textId="77777777" w:rsidR="00FF19AF" w:rsidRPr="00A00840" w:rsidRDefault="00FF19AF" w:rsidP="00FF19AF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41352A72" w14:textId="77777777" w:rsidR="00FF19AF" w:rsidRDefault="00FF19AF" w:rsidP="00FF19AF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2FAA3A19" w14:textId="77777777" w:rsidR="00FF19AF" w:rsidRPr="00A00840" w:rsidRDefault="00FF19AF" w:rsidP="00FF19AF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30838D07" w14:textId="77777777" w:rsidR="00FF19AF" w:rsidRPr="00A00840" w:rsidRDefault="00FF19AF" w:rsidP="00FF19AF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41C60502" w14:textId="77777777" w:rsidR="00FF19AF" w:rsidRDefault="00FF19AF" w:rsidP="00FF19AF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64BAF1CB" w14:textId="77777777" w:rsidR="00FF19AF" w:rsidRPr="000D1952" w:rsidRDefault="00FF19AF" w:rsidP="00FF19AF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72DAF14E" w14:textId="77777777" w:rsidR="00FF19AF" w:rsidRPr="00A00840" w:rsidRDefault="00FF19AF" w:rsidP="00FF19AF">
      <w:pPr>
        <w:jc w:val="both"/>
        <w:rPr>
          <w:rFonts w:ascii="Calibri" w:hAnsi="Calibri" w:cs="Calibri"/>
          <w:sz w:val="24"/>
          <w:szCs w:val="24"/>
        </w:rPr>
      </w:pPr>
    </w:p>
    <w:p w14:paraId="54682124" w14:textId="018A76F0" w:rsidR="00FF19AF" w:rsidRDefault="00A20237" w:rsidP="00FF19AF">
      <w:pPr>
        <w:pStyle w:val="Prrafodelista"/>
        <w:ind w:left="142" w:firstLine="578"/>
        <w:jc w:val="both"/>
        <w:rPr>
          <w:rFonts w:ascii="Calibri" w:hAnsi="Calibri" w:cs="Calibri"/>
        </w:rPr>
      </w:pPr>
      <w:r w:rsidRPr="00A00840">
        <w:rPr>
          <w:rFonts w:ascii="Calibri" w:hAnsi="Calibri" w:cs="Calibri"/>
        </w:rPr>
        <w:t>Con relación a</w:t>
      </w:r>
      <w:r w:rsidR="00FF19AF" w:rsidRPr="00A00840">
        <w:rPr>
          <w:rFonts w:ascii="Calibri" w:hAnsi="Calibri" w:cs="Calibri"/>
        </w:rPr>
        <w:t xml:space="preserve"> los requisitos establecidos en las Bases de Licitación para el procedimiento</w:t>
      </w:r>
      <w:r w:rsidR="00FF19AF">
        <w:rPr>
          <w:rFonts w:ascii="Calibri" w:hAnsi="Calibri" w:cs="Calibri"/>
        </w:rPr>
        <w:t xml:space="preserve"> </w:t>
      </w:r>
      <w:r w:rsidR="00292A13">
        <w:rPr>
          <w:rFonts w:ascii="Calibri" w:hAnsi="Calibri" w:cs="Calibri"/>
          <w:b/>
          <w:bCs/>
        </w:rPr>
        <w:t>CILA-REY-LPN-36-2025</w:t>
      </w:r>
      <w:r w:rsidR="00575469">
        <w:rPr>
          <w:rFonts w:ascii="Calibri" w:hAnsi="Calibri" w:cs="Calibri"/>
          <w:b/>
          <w:bCs/>
        </w:rPr>
        <w:t xml:space="preserve"> </w:t>
      </w:r>
      <w:r w:rsidR="00FF19AF" w:rsidRPr="00A00840">
        <w:rPr>
          <w:rFonts w:ascii="Calibri" w:hAnsi="Calibri" w:cs="Calibri"/>
        </w:rPr>
        <w:t>por este medio me permito presentar:</w:t>
      </w:r>
    </w:p>
    <w:p w14:paraId="5F5836E0" w14:textId="77777777" w:rsidR="00FF19AF" w:rsidRPr="004644CA" w:rsidRDefault="00FF19AF" w:rsidP="00FF19AF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</w:p>
    <w:p w14:paraId="73CE472D" w14:textId="4FA2B407" w:rsidR="005944F9" w:rsidRPr="00C45C91" w:rsidRDefault="005944F9" w:rsidP="005944F9">
      <w:pPr>
        <w:pStyle w:val="Prrafodelista"/>
        <w:spacing w:line="220" w:lineRule="exact"/>
        <w:ind w:left="0" w:firstLine="708"/>
        <w:jc w:val="both"/>
        <w:rPr>
          <w:rFonts w:ascii="Calibri" w:hAnsi="Calibri" w:cs="Calibri"/>
        </w:rPr>
      </w:pPr>
      <w:r w:rsidRPr="00C45C91">
        <w:rPr>
          <w:rFonts w:ascii="Calibri" w:hAnsi="Calibri" w:cs="Calibri"/>
        </w:rPr>
        <w:t>La relación y organigrama de los profesionales técnicos</w:t>
      </w:r>
      <w:r w:rsidR="004D7A01" w:rsidRPr="00C45C91">
        <w:rPr>
          <w:rFonts w:ascii="Calibri" w:hAnsi="Calibri" w:cs="Calibri"/>
        </w:rPr>
        <w:t xml:space="preserve"> y </w:t>
      </w:r>
      <w:r w:rsidRPr="00C45C91">
        <w:rPr>
          <w:rFonts w:ascii="Calibri" w:hAnsi="Calibri" w:cs="Calibri"/>
        </w:rPr>
        <w:t>administrativos al servicio de mi representada</w:t>
      </w:r>
      <w:r w:rsidR="004D7A01" w:rsidRPr="00C45C91">
        <w:rPr>
          <w:rFonts w:ascii="Calibri" w:hAnsi="Calibri" w:cs="Calibri"/>
        </w:rPr>
        <w:t>,</w:t>
      </w:r>
      <w:r w:rsidRPr="00C45C91">
        <w:rPr>
          <w:rFonts w:ascii="Calibri" w:hAnsi="Calibri" w:cs="Calibri"/>
        </w:rPr>
        <w:t xml:space="preserve"> propuestos para la ejecución de los </w:t>
      </w:r>
      <w:r w:rsidR="00A20237">
        <w:rPr>
          <w:rFonts w:ascii="Calibri" w:hAnsi="Calibri" w:cs="Calibri"/>
        </w:rPr>
        <w:t>servicios</w:t>
      </w:r>
      <w:r w:rsidRPr="00C45C91">
        <w:rPr>
          <w:rFonts w:ascii="Calibri" w:hAnsi="Calibri" w:cs="Calibri"/>
        </w:rPr>
        <w:t xml:space="preserve"> objeto de este procedimiento, </w:t>
      </w:r>
      <w:r w:rsidR="004D7A01" w:rsidRPr="00C45C91">
        <w:rPr>
          <w:rFonts w:ascii="Calibri" w:hAnsi="Calibri" w:cs="Calibri"/>
        </w:rPr>
        <w:t xml:space="preserve">para lo cual </w:t>
      </w:r>
      <w:r w:rsidRPr="00C45C91">
        <w:rPr>
          <w:rFonts w:ascii="Calibri" w:hAnsi="Calibri" w:cs="Calibri"/>
        </w:rPr>
        <w:t>anex</w:t>
      </w:r>
      <w:r w:rsidR="004D7A01" w:rsidRPr="00C45C91">
        <w:rPr>
          <w:rFonts w:ascii="Calibri" w:hAnsi="Calibri" w:cs="Calibri"/>
        </w:rPr>
        <w:t xml:space="preserve">o </w:t>
      </w:r>
      <w:r w:rsidRPr="00C45C91">
        <w:rPr>
          <w:rFonts w:ascii="Calibri" w:hAnsi="Calibri" w:cs="Calibri"/>
        </w:rPr>
        <w:t xml:space="preserve">el Currículum de cada uno de los </w:t>
      </w:r>
      <w:r w:rsidR="004D7A01" w:rsidRPr="00C45C91">
        <w:rPr>
          <w:rFonts w:ascii="Calibri" w:hAnsi="Calibri" w:cs="Calibri"/>
        </w:rPr>
        <w:t xml:space="preserve">mismos, firmados autógrafamente, así como copia de su identificación oficial vigente, comprobando que </w:t>
      </w:r>
      <w:r w:rsidRPr="00C45C91">
        <w:rPr>
          <w:rFonts w:ascii="Calibri" w:hAnsi="Calibri" w:cs="Calibri"/>
        </w:rPr>
        <w:t>cuentan con la experiencia requerida en obras de características técnicas y magnitud similares.</w:t>
      </w:r>
    </w:p>
    <w:p w14:paraId="38763989" w14:textId="7F0F44D2" w:rsidR="005944F9" w:rsidRPr="00C45C91" w:rsidRDefault="005944F9" w:rsidP="005944F9">
      <w:pPr>
        <w:spacing w:line="220" w:lineRule="exact"/>
        <w:jc w:val="both"/>
        <w:rPr>
          <w:rFonts w:ascii="Calibri" w:hAnsi="Calibri" w:cs="Calibri"/>
        </w:rPr>
      </w:pPr>
    </w:p>
    <w:p w14:paraId="07D02334" w14:textId="7C0A6DD9" w:rsidR="005944F9" w:rsidRPr="004D7A01" w:rsidRDefault="005944F9" w:rsidP="004D7A01">
      <w:pPr>
        <w:spacing w:line="220" w:lineRule="exact"/>
        <w:ind w:firstLine="708"/>
        <w:jc w:val="both"/>
        <w:rPr>
          <w:rFonts w:ascii="Calibri" w:hAnsi="Calibri" w:cs="Calibri"/>
          <w:sz w:val="24"/>
          <w:szCs w:val="24"/>
        </w:rPr>
      </w:pPr>
      <w:r w:rsidRPr="004D7A01">
        <w:rPr>
          <w:rFonts w:ascii="Calibri" w:hAnsi="Calibri" w:cs="Calibri"/>
          <w:sz w:val="24"/>
          <w:szCs w:val="24"/>
          <w:highlight w:val="yellow"/>
        </w:rPr>
        <w:t xml:space="preserve">El Currículum </w:t>
      </w:r>
      <w:r w:rsidR="00273F00">
        <w:rPr>
          <w:rFonts w:ascii="Calibri" w:hAnsi="Calibri" w:cs="Calibri"/>
          <w:sz w:val="24"/>
          <w:szCs w:val="24"/>
          <w:highlight w:val="yellow"/>
        </w:rPr>
        <w:t xml:space="preserve">y Carta Compromiso </w:t>
      </w:r>
      <w:r w:rsidRPr="004D7A01">
        <w:rPr>
          <w:rFonts w:ascii="Calibri" w:hAnsi="Calibri" w:cs="Calibri"/>
          <w:sz w:val="24"/>
          <w:szCs w:val="24"/>
          <w:highlight w:val="yellow"/>
        </w:rPr>
        <w:t xml:space="preserve">que se deberá incluir de cada profesional se deberá elaborar en papel membretado de “El Licitante”, y deberá ser firmado autógrafamente por </w:t>
      </w:r>
      <w:r w:rsidR="004D7A01" w:rsidRPr="004D7A01">
        <w:rPr>
          <w:rFonts w:ascii="Calibri" w:hAnsi="Calibri" w:cs="Calibri"/>
          <w:sz w:val="24"/>
          <w:szCs w:val="24"/>
          <w:highlight w:val="yellow"/>
        </w:rPr>
        <w:t xml:space="preserve">cada uno de los mismos, </w:t>
      </w:r>
      <w:r w:rsidRPr="004D7A01">
        <w:rPr>
          <w:rFonts w:ascii="Calibri" w:hAnsi="Calibri" w:cs="Calibri"/>
          <w:sz w:val="24"/>
          <w:szCs w:val="24"/>
          <w:highlight w:val="yellow"/>
        </w:rPr>
        <w:t xml:space="preserve">así mismo, </w:t>
      </w:r>
      <w:r w:rsidR="004D7A01" w:rsidRPr="004D7A01">
        <w:rPr>
          <w:rFonts w:ascii="Calibri" w:hAnsi="Calibri" w:cs="Calibri"/>
          <w:sz w:val="24"/>
          <w:szCs w:val="24"/>
          <w:highlight w:val="yellow"/>
        </w:rPr>
        <w:t xml:space="preserve">se </w:t>
      </w:r>
      <w:r w:rsidRPr="004D7A01">
        <w:rPr>
          <w:rFonts w:ascii="Calibri" w:hAnsi="Calibri" w:cs="Calibri"/>
          <w:sz w:val="24"/>
          <w:szCs w:val="24"/>
          <w:highlight w:val="yellow"/>
        </w:rPr>
        <w:t xml:space="preserve">deberá incluir copia de </w:t>
      </w:r>
      <w:r w:rsidR="004D7A01" w:rsidRPr="004D7A01">
        <w:rPr>
          <w:rFonts w:ascii="Calibri" w:hAnsi="Calibri" w:cs="Calibri"/>
          <w:sz w:val="24"/>
          <w:szCs w:val="24"/>
          <w:highlight w:val="yellow"/>
        </w:rPr>
        <w:t xml:space="preserve">la </w:t>
      </w:r>
      <w:r w:rsidRPr="004D7A01">
        <w:rPr>
          <w:rFonts w:ascii="Calibri" w:hAnsi="Calibri" w:cs="Calibri"/>
          <w:sz w:val="24"/>
          <w:szCs w:val="24"/>
          <w:highlight w:val="yellow"/>
        </w:rPr>
        <w:t>identificación oficial vigente.</w:t>
      </w:r>
      <w:r w:rsidR="004D7A01" w:rsidRPr="004D7A01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4D7A01">
        <w:rPr>
          <w:rFonts w:ascii="Calibri" w:hAnsi="Calibri" w:cs="Calibri"/>
          <w:sz w:val="24"/>
          <w:szCs w:val="24"/>
          <w:highlight w:val="yellow"/>
        </w:rPr>
        <w:t>Para la presentación de este documento, se podrá utilizar este formato</w:t>
      </w:r>
      <w:r w:rsidR="004D7A01" w:rsidRPr="004D7A01">
        <w:rPr>
          <w:rFonts w:ascii="Calibri" w:hAnsi="Calibri" w:cs="Calibri"/>
          <w:sz w:val="24"/>
          <w:szCs w:val="24"/>
          <w:highlight w:val="yellow"/>
        </w:rPr>
        <w:t xml:space="preserve"> de escrito</w:t>
      </w:r>
      <w:r w:rsidRPr="004D7A01">
        <w:rPr>
          <w:rFonts w:ascii="Calibri" w:hAnsi="Calibri" w:cs="Calibri"/>
          <w:sz w:val="24"/>
          <w:szCs w:val="24"/>
          <w:highlight w:val="yellow"/>
        </w:rPr>
        <w:t>, para lo cual, deberá eliminar del mismo todos los textos que no se requieran. Si “El Licitante” opta por utilizar un formato propio, deberá ser en hoja membretada y deberá anotar en cada hoja que lo integre, los datos que se indican en el siguiente cuadro:</w:t>
      </w:r>
    </w:p>
    <w:p w14:paraId="5AFCAD3F" w14:textId="77777777" w:rsidR="005944F9" w:rsidRPr="005944F9" w:rsidRDefault="005944F9" w:rsidP="005944F9">
      <w:pPr>
        <w:pStyle w:val="Prrafodelista"/>
        <w:spacing w:line="360" w:lineRule="auto"/>
        <w:ind w:left="0"/>
        <w:jc w:val="center"/>
        <w:rPr>
          <w:rFonts w:ascii="Arial Narrow" w:hAnsi="Arial Narrow"/>
        </w:rPr>
      </w:pPr>
    </w:p>
    <w:p w14:paraId="2A8F1E42" w14:textId="77777777" w:rsidR="005944F9" w:rsidRPr="005944F9" w:rsidRDefault="005944F9" w:rsidP="005944F9">
      <w:pPr>
        <w:pStyle w:val="Prrafodelista"/>
        <w:spacing w:line="360" w:lineRule="auto"/>
        <w:ind w:left="0"/>
        <w:jc w:val="center"/>
        <w:rPr>
          <w:rFonts w:ascii="Arial Narrow" w:hAnsi="Arial Narrow"/>
        </w:rPr>
      </w:pPr>
    </w:p>
    <w:p w14:paraId="0C966F58" w14:textId="77777777" w:rsidR="004D7A01" w:rsidRDefault="004D7A01" w:rsidP="004D7A01">
      <w:pPr>
        <w:pStyle w:val="Prrafodelista"/>
        <w:ind w:left="0"/>
        <w:jc w:val="center"/>
        <w:rPr>
          <w:rFonts w:ascii="Calibri" w:hAnsi="Calibri" w:cs="Calibri"/>
          <w:b/>
        </w:rPr>
      </w:pPr>
      <w:r w:rsidRPr="005944F9">
        <w:rPr>
          <w:rFonts w:ascii="Calibri" w:hAnsi="Calibri" w:cs="Calibri"/>
          <w:b/>
        </w:rPr>
        <w:t>ATENTAMENTE</w:t>
      </w:r>
    </w:p>
    <w:p w14:paraId="4549B9E5" w14:textId="10113079" w:rsidR="005944F9" w:rsidRPr="004D7A01" w:rsidRDefault="005944F9" w:rsidP="004D7A01">
      <w:pPr>
        <w:pStyle w:val="Prrafodelista"/>
        <w:ind w:left="0"/>
        <w:jc w:val="center"/>
        <w:rPr>
          <w:rFonts w:ascii="Calibri" w:hAnsi="Calibri" w:cs="Calibri"/>
        </w:rPr>
      </w:pPr>
      <w:r w:rsidRPr="004D7A01">
        <w:rPr>
          <w:rFonts w:ascii="Calibri" w:hAnsi="Calibri" w:cs="Calibri"/>
          <w:color w:val="000000"/>
          <w:highlight w:val="yellow"/>
        </w:rPr>
        <w:t>Nombre</w:t>
      </w:r>
      <w:r w:rsidR="004D7A01" w:rsidRPr="004D7A01">
        <w:rPr>
          <w:rFonts w:ascii="Calibri" w:hAnsi="Calibri" w:cs="Calibri"/>
          <w:color w:val="000000"/>
          <w:highlight w:val="yellow"/>
        </w:rPr>
        <w:t>, denominación</w:t>
      </w:r>
      <w:r w:rsidRPr="004D7A01">
        <w:rPr>
          <w:rFonts w:ascii="Calibri" w:hAnsi="Calibri" w:cs="Calibri"/>
          <w:color w:val="000000"/>
          <w:highlight w:val="yellow"/>
        </w:rPr>
        <w:t xml:space="preserve"> o razón social completa de “El Licitante”</w:t>
      </w:r>
    </w:p>
    <w:p w14:paraId="386D5F6F" w14:textId="77777777" w:rsidR="005944F9" w:rsidRPr="005944F9" w:rsidRDefault="005944F9" w:rsidP="004D7A01">
      <w:pPr>
        <w:pStyle w:val="Prrafodelista"/>
        <w:ind w:left="0"/>
        <w:jc w:val="center"/>
        <w:rPr>
          <w:rFonts w:ascii="Calibri" w:hAnsi="Calibri" w:cs="Calibri"/>
        </w:rPr>
      </w:pPr>
    </w:p>
    <w:p w14:paraId="56F2E59D" w14:textId="4A89DC40" w:rsidR="005944F9" w:rsidRDefault="005944F9" w:rsidP="004D7A01">
      <w:pPr>
        <w:pStyle w:val="Prrafodelista"/>
        <w:ind w:left="0"/>
        <w:jc w:val="center"/>
        <w:rPr>
          <w:rFonts w:ascii="Calibri" w:hAnsi="Calibri" w:cs="Calibri"/>
        </w:rPr>
      </w:pPr>
    </w:p>
    <w:p w14:paraId="25D35D17" w14:textId="38A70D07" w:rsidR="004D7A01" w:rsidRDefault="004D7A01" w:rsidP="004D7A01">
      <w:pPr>
        <w:pStyle w:val="Prrafodelista"/>
        <w:ind w:left="0"/>
        <w:jc w:val="center"/>
        <w:rPr>
          <w:rFonts w:ascii="Calibri" w:hAnsi="Calibri" w:cs="Calibri"/>
        </w:rPr>
      </w:pPr>
    </w:p>
    <w:p w14:paraId="7BAB9EEE" w14:textId="77777777" w:rsidR="004D7A01" w:rsidRPr="005944F9" w:rsidRDefault="004D7A01" w:rsidP="004D7A01">
      <w:pPr>
        <w:pStyle w:val="Prrafodelista"/>
        <w:ind w:left="0"/>
        <w:jc w:val="center"/>
        <w:rPr>
          <w:rFonts w:ascii="Calibri" w:hAnsi="Calibri" w:cs="Calibri"/>
        </w:rPr>
      </w:pPr>
    </w:p>
    <w:p w14:paraId="3F5F8C08" w14:textId="50124261" w:rsidR="005944F9" w:rsidRPr="004D7A01" w:rsidRDefault="005944F9" w:rsidP="004D7A01">
      <w:pPr>
        <w:pStyle w:val="Prrafodelista"/>
        <w:ind w:left="0"/>
        <w:jc w:val="center"/>
        <w:rPr>
          <w:rFonts w:ascii="Calibri" w:hAnsi="Calibri" w:cs="Calibri"/>
        </w:rPr>
      </w:pPr>
      <w:r w:rsidRPr="004D7A01">
        <w:rPr>
          <w:rFonts w:ascii="Calibri" w:hAnsi="Calibri" w:cs="Calibri"/>
          <w:highlight w:val="yellow"/>
        </w:rPr>
        <w:t xml:space="preserve">Nombre </w:t>
      </w:r>
      <w:r w:rsidR="004D7A01" w:rsidRPr="004D7A01">
        <w:rPr>
          <w:rFonts w:ascii="Calibri" w:hAnsi="Calibri" w:cs="Calibri"/>
          <w:highlight w:val="yellow"/>
        </w:rPr>
        <w:t xml:space="preserve">y firma </w:t>
      </w:r>
      <w:r w:rsidRPr="004D7A01">
        <w:rPr>
          <w:rFonts w:ascii="Calibri" w:hAnsi="Calibri" w:cs="Calibri"/>
          <w:highlight w:val="yellow"/>
        </w:rPr>
        <w:t xml:space="preserve">del Representante legal de “El </w:t>
      </w:r>
      <w:r w:rsidR="004D7A01" w:rsidRPr="004D7A01">
        <w:rPr>
          <w:rFonts w:ascii="Calibri" w:hAnsi="Calibri" w:cs="Calibri"/>
          <w:highlight w:val="yellow"/>
        </w:rPr>
        <w:t>L</w:t>
      </w:r>
      <w:r w:rsidRPr="004D7A01">
        <w:rPr>
          <w:rFonts w:ascii="Calibri" w:hAnsi="Calibri" w:cs="Calibri"/>
          <w:highlight w:val="yellow"/>
        </w:rPr>
        <w:t>icitante”</w:t>
      </w:r>
    </w:p>
    <w:p w14:paraId="4F8BDA22" w14:textId="77777777" w:rsidR="005944F9" w:rsidRPr="005944F9" w:rsidRDefault="005944F9" w:rsidP="005944F9">
      <w:pPr>
        <w:pStyle w:val="Prrafodelista"/>
        <w:spacing w:line="360" w:lineRule="auto"/>
        <w:ind w:left="0"/>
        <w:jc w:val="right"/>
        <w:rPr>
          <w:rFonts w:ascii="Calibri" w:hAnsi="Calibri" w:cs="Calibri"/>
          <w:b/>
        </w:rPr>
      </w:pPr>
    </w:p>
    <w:p w14:paraId="4BBE9B05" w14:textId="77777777" w:rsidR="005944F9" w:rsidRPr="005944F9" w:rsidRDefault="005944F9" w:rsidP="005944F9">
      <w:pPr>
        <w:pStyle w:val="Prrafodelista"/>
        <w:spacing w:line="360" w:lineRule="auto"/>
        <w:ind w:left="0"/>
        <w:jc w:val="right"/>
        <w:rPr>
          <w:rFonts w:ascii="Calibri" w:hAnsi="Calibri" w:cs="Calibri"/>
          <w:b/>
        </w:rPr>
      </w:pPr>
    </w:p>
    <w:p w14:paraId="6A4DDE8A" w14:textId="77777777" w:rsidR="005944F9" w:rsidRPr="005944F9" w:rsidRDefault="005944F9" w:rsidP="005944F9">
      <w:pPr>
        <w:pStyle w:val="Prrafodelista"/>
        <w:spacing w:line="360" w:lineRule="auto"/>
        <w:ind w:left="0"/>
        <w:jc w:val="right"/>
        <w:rPr>
          <w:rFonts w:ascii="Calibri" w:hAnsi="Calibri" w:cs="Calibri"/>
          <w:b/>
        </w:rPr>
      </w:pPr>
    </w:p>
    <w:p w14:paraId="5C3B27FD" w14:textId="05EEA254" w:rsidR="00ED7623" w:rsidRPr="004D7A01" w:rsidRDefault="005944F9" w:rsidP="00C45C91">
      <w:pPr>
        <w:pStyle w:val="Prrafodelista"/>
        <w:spacing w:line="360" w:lineRule="auto"/>
        <w:ind w:left="0"/>
        <w:jc w:val="right"/>
        <w:rPr>
          <w:rFonts w:ascii="Calibri" w:hAnsi="Calibri" w:cs="Calibri"/>
          <w:b/>
          <w:sz w:val="22"/>
          <w:szCs w:val="20"/>
        </w:rPr>
      </w:pPr>
      <w:r w:rsidRPr="005944F9">
        <w:rPr>
          <w:rFonts w:ascii="Calibri" w:hAnsi="Calibri" w:cs="Calibri"/>
          <w:b/>
        </w:rPr>
        <w:t>P</w:t>
      </w:r>
      <w:r w:rsidR="004D7A01">
        <w:rPr>
          <w:rFonts w:ascii="Calibri" w:hAnsi="Calibri" w:cs="Calibri"/>
          <w:b/>
        </w:rPr>
        <w:t>á</w:t>
      </w:r>
      <w:r w:rsidRPr="005944F9">
        <w:rPr>
          <w:rFonts w:ascii="Calibri" w:hAnsi="Calibri" w:cs="Calibri"/>
          <w:b/>
        </w:rPr>
        <w:t>gina X de X</w:t>
      </w:r>
      <w:bookmarkEnd w:id="0"/>
    </w:p>
    <w:sectPr w:rsidR="00ED7623" w:rsidRPr="004D7A01" w:rsidSect="00F31C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2240" w:h="15840" w:code="1"/>
      <w:pgMar w:top="851" w:right="1134" w:bottom="851" w:left="1134" w:header="709" w:footer="709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BBF9F" w14:textId="77777777" w:rsidR="00705A66" w:rsidRDefault="00705A66">
      <w:r>
        <w:separator/>
      </w:r>
    </w:p>
  </w:endnote>
  <w:endnote w:type="continuationSeparator" w:id="0">
    <w:p w14:paraId="05A1023D" w14:textId="77777777" w:rsidR="00705A66" w:rsidRDefault="0070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CAC2F" w14:textId="77777777" w:rsidR="00B04A86" w:rsidRDefault="00B04A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AEC3C" w14:textId="77777777" w:rsidR="00B04A86" w:rsidRDefault="00B04A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A6D1E" w14:textId="77777777" w:rsidR="00B04A86" w:rsidRDefault="00B04A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A3FCC" w14:textId="77777777" w:rsidR="00705A66" w:rsidRDefault="00705A66">
      <w:r>
        <w:separator/>
      </w:r>
    </w:p>
  </w:footnote>
  <w:footnote w:type="continuationSeparator" w:id="0">
    <w:p w14:paraId="4D821286" w14:textId="77777777" w:rsidR="00705A66" w:rsidRDefault="0070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F96F" w14:textId="77777777" w:rsidR="00B04A86" w:rsidRDefault="00B04A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42598" w14:textId="77777777" w:rsidR="00ED7623" w:rsidRPr="00ED7623" w:rsidRDefault="00ED7623">
    <w:pPr>
      <w:pStyle w:val="Encabezado"/>
      <w:rPr>
        <w:i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1D589" w14:textId="77777777" w:rsidR="00B04A86" w:rsidRDefault="00B04A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96B10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A2E6F"/>
    <w:multiLevelType w:val="hybridMultilevel"/>
    <w:tmpl w:val="135E811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487896">
    <w:abstractNumId w:val="1"/>
  </w:num>
  <w:num w:numId="2" w16cid:durableId="2039430695">
    <w:abstractNumId w:val="2"/>
  </w:num>
  <w:num w:numId="3" w16cid:durableId="977152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01C48"/>
    <w:rsid w:val="00014FB2"/>
    <w:rsid w:val="00017A6E"/>
    <w:rsid w:val="000278A5"/>
    <w:rsid w:val="000446E9"/>
    <w:rsid w:val="0006042F"/>
    <w:rsid w:val="00060DB9"/>
    <w:rsid w:val="000B01FB"/>
    <w:rsid w:val="000B636A"/>
    <w:rsid w:val="000C0629"/>
    <w:rsid w:val="000D0422"/>
    <w:rsid w:val="000E0C87"/>
    <w:rsid w:val="00101498"/>
    <w:rsid w:val="00113F5B"/>
    <w:rsid w:val="00144773"/>
    <w:rsid w:val="001476E3"/>
    <w:rsid w:val="00154D2C"/>
    <w:rsid w:val="0016226F"/>
    <w:rsid w:val="0016625C"/>
    <w:rsid w:val="001C7C4C"/>
    <w:rsid w:val="001D2338"/>
    <w:rsid w:val="001D46E7"/>
    <w:rsid w:val="002003CC"/>
    <w:rsid w:val="00216191"/>
    <w:rsid w:val="00232B19"/>
    <w:rsid w:val="002559FB"/>
    <w:rsid w:val="002671C6"/>
    <w:rsid w:val="00273F00"/>
    <w:rsid w:val="00292A13"/>
    <w:rsid w:val="00293B4F"/>
    <w:rsid w:val="002A4383"/>
    <w:rsid w:val="002A55FA"/>
    <w:rsid w:val="002B170B"/>
    <w:rsid w:val="002E4E56"/>
    <w:rsid w:val="00321A54"/>
    <w:rsid w:val="003434F3"/>
    <w:rsid w:val="00355394"/>
    <w:rsid w:val="00372695"/>
    <w:rsid w:val="00383CA3"/>
    <w:rsid w:val="003A0872"/>
    <w:rsid w:val="003B7039"/>
    <w:rsid w:val="003C0E80"/>
    <w:rsid w:val="003D2485"/>
    <w:rsid w:val="003D4917"/>
    <w:rsid w:val="003D5008"/>
    <w:rsid w:val="003E5CB9"/>
    <w:rsid w:val="0040500A"/>
    <w:rsid w:val="00410715"/>
    <w:rsid w:val="00424F4E"/>
    <w:rsid w:val="0043152E"/>
    <w:rsid w:val="0043609D"/>
    <w:rsid w:val="00442865"/>
    <w:rsid w:val="004706D5"/>
    <w:rsid w:val="004722CF"/>
    <w:rsid w:val="00481CE3"/>
    <w:rsid w:val="004974D2"/>
    <w:rsid w:val="004A209A"/>
    <w:rsid w:val="004B15CD"/>
    <w:rsid w:val="004C1EA8"/>
    <w:rsid w:val="004C38BE"/>
    <w:rsid w:val="004C4872"/>
    <w:rsid w:val="004D562D"/>
    <w:rsid w:val="004D7A01"/>
    <w:rsid w:val="004F4012"/>
    <w:rsid w:val="00511590"/>
    <w:rsid w:val="0051462B"/>
    <w:rsid w:val="005355A8"/>
    <w:rsid w:val="00560D90"/>
    <w:rsid w:val="00561CE4"/>
    <w:rsid w:val="00575469"/>
    <w:rsid w:val="005944F9"/>
    <w:rsid w:val="005962C6"/>
    <w:rsid w:val="005978F7"/>
    <w:rsid w:val="00597996"/>
    <w:rsid w:val="005A446D"/>
    <w:rsid w:val="005A5F73"/>
    <w:rsid w:val="005B2754"/>
    <w:rsid w:val="005C1A2C"/>
    <w:rsid w:val="005C6A9E"/>
    <w:rsid w:val="005D39A9"/>
    <w:rsid w:val="005F5605"/>
    <w:rsid w:val="006025E3"/>
    <w:rsid w:val="006104F2"/>
    <w:rsid w:val="00614EFC"/>
    <w:rsid w:val="00626C9D"/>
    <w:rsid w:val="00637F6D"/>
    <w:rsid w:val="00641403"/>
    <w:rsid w:val="006634B0"/>
    <w:rsid w:val="00665219"/>
    <w:rsid w:val="00667EBC"/>
    <w:rsid w:val="00673A81"/>
    <w:rsid w:val="00690C8F"/>
    <w:rsid w:val="0069599B"/>
    <w:rsid w:val="006B2386"/>
    <w:rsid w:val="006B6C17"/>
    <w:rsid w:val="006D049B"/>
    <w:rsid w:val="006D2D2D"/>
    <w:rsid w:val="006E1481"/>
    <w:rsid w:val="00705A66"/>
    <w:rsid w:val="007217C7"/>
    <w:rsid w:val="007269BA"/>
    <w:rsid w:val="00727B63"/>
    <w:rsid w:val="00734253"/>
    <w:rsid w:val="00745EAC"/>
    <w:rsid w:val="00767328"/>
    <w:rsid w:val="00771AB8"/>
    <w:rsid w:val="00787AC2"/>
    <w:rsid w:val="007A31B4"/>
    <w:rsid w:val="007C2D24"/>
    <w:rsid w:val="007E5876"/>
    <w:rsid w:val="007E7F68"/>
    <w:rsid w:val="0080741E"/>
    <w:rsid w:val="0080796C"/>
    <w:rsid w:val="00812BD3"/>
    <w:rsid w:val="00814B21"/>
    <w:rsid w:val="0082175E"/>
    <w:rsid w:val="008256BE"/>
    <w:rsid w:val="008260B8"/>
    <w:rsid w:val="008347AA"/>
    <w:rsid w:val="00850087"/>
    <w:rsid w:val="008522B7"/>
    <w:rsid w:val="00852EC8"/>
    <w:rsid w:val="00857BDA"/>
    <w:rsid w:val="0087110F"/>
    <w:rsid w:val="008723B6"/>
    <w:rsid w:val="008837AD"/>
    <w:rsid w:val="00886D16"/>
    <w:rsid w:val="00895DDC"/>
    <w:rsid w:val="008E0E54"/>
    <w:rsid w:val="008E6E79"/>
    <w:rsid w:val="00905181"/>
    <w:rsid w:val="00907345"/>
    <w:rsid w:val="00934E08"/>
    <w:rsid w:val="009360ED"/>
    <w:rsid w:val="009536C7"/>
    <w:rsid w:val="00982A79"/>
    <w:rsid w:val="00997BB2"/>
    <w:rsid w:val="009A3862"/>
    <w:rsid w:val="009A56FB"/>
    <w:rsid w:val="009A6E4E"/>
    <w:rsid w:val="009C0EC3"/>
    <w:rsid w:val="009C29D5"/>
    <w:rsid w:val="009C3455"/>
    <w:rsid w:val="009C71FB"/>
    <w:rsid w:val="009D0083"/>
    <w:rsid w:val="009D5188"/>
    <w:rsid w:val="009D7224"/>
    <w:rsid w:val="009E3FF4"/>
    <w:rsid w:val="009F768A"/>
    <w:rsid w:val="00A02A88"/>
    <w:rsid w:val="00A20237"/>
    <w:rsid w:val="00A30D0B"/>
    <w:rsid w:val="00A36EF4"/>
    <w:rsid w:val="00A45751"/>
    <w:rsid w:val="00A60904"/>
    <w:rsid w:val="00A6299F"/>
    <w:rsid w:val="00A75CF5"/>
    <w:rsid w:val="00A94318"/>
    <w:rsid w:val="00A95952"/>
    <w:rsid w:val="00AA6086"/>
    <w:rsid w:val="00AF2581"/>
    <w:rsid w:val="00AF5B2E"/>
    <w:rsid w:val="00AF6AE6"/>
    <w:rsid w:val="00AF7801"/>
    <w:rsid w:val="00B02BAA"/>
    <w:rsid w:val="00B04A86"/>
    <w:rsid w:val="00B0507D"/>
    <w:rsid w:val="00B1039F"/>
    <w:rsid w:val="00B2369B"/>
    <w:rsid w:val="00B253F6"/>
    <w:rsid w:val="00B37AD7"/>
    <w:rsid w:val="00B52730"/>
    <w:rsid w:val="00B53878"/>
    <w:rsid w:val="00B64621"/>
    <w:rsid w:val="00BA5748"/>
    <w:rsid w:val="00BA7D84"/>
    <w:rsid w:val="00BB0814"/>
    <w:rsid w:val="00C055DC"/>
    <w:rsid w:val="00C11352"/>
    <w:rsid w:val="00C11378"/>
    <w:rsid w:val="00C2348E"/>
    <w:rsid w:val="00C37DBE"/>
    <w:rsid w:val="00C45C91"/>
    <w:rsid w:val="00C6141A"/>
    <w:rsid w:val="00CB163B"/>
    <w:rsid w:val="00CC602C"/>
    <w:rsid w:val="00CE656D"/>
    <w:rsid w:val="00D03463"/>
    <w:rsid w:val="00D1544D"/>
    <w:rsid w:val="00D15F92"/>
    <w:rsid w:val="00D50BF4"/>
    <w:rsid w:val="00D9475D"/>
    <w:rsid w:val="00DA4CFB"/>
    <w:rsid w:val="00DD0821"/>
    <w:rsid w:val="00DF10E8"/>
    <w:rsid w:val="00E14864"/>
    <w:rsid w:val="00E60C7E"/>
    <w:rsid w:val="00E6101C"/>
    <w:rsid w:val="00E85F53"/>
    <w:rsid w:val="00E908C8"/>
    <w:rsid w:val="00E94364"/>
    <w:rsid w:val="00EA39F5"/>
    <w:rsid w:val="00EC6B0F"/>
    <w:rsid w:val="00ED7623"/>
    <w:rsid w:val="00EE11BC"/>
    <w:rsid w:val="00EE6533"/>
    <w:rsid w:val="00EF75D8"/>
    <w:rsid w:val="00F31CC4"/>
    <w:rsid w:val="00F53BEC"/>
    <w:rsid w:val="00F56752"/>
    <w:rsid w:val="00F81AFD"/>
    <w:rsid w:val="00F90495"/>
    <w:rsid w:val="00FC0B7E"/>
    <w:rsid w:val="00FF19AF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6E0102"/>
  <w15:chartTrackingRefBased/>
  <w15:docId w15:val="{E21D3193-8695-447C-80EC-BB24046C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uiPriority w:val="59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154D2C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154D2C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014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44F9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44F9"/>
    <w:rPr>
      <w:rFonts w:ascii="Segoe UI" w:hAnsi="Segoe UI" w:cs="Segoe UI"/>
      <w:sz w:val="18"/>
      <w:szCs w:val="18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38</cp:revision>
  <cp:lastPrinted>2006-06-08T02:50:00Z</cp:lastPrinted>
  <dcterms:created xsi:type="dcterms:W3CDTF">2019-04-01T19:22:00Z</dcterms:created>
  <dcterms:modified xsi:type="dcterms:W3CDTF">2025-10-17T20:07:00Z</dcterms:modified>
</cp:coreProperties>
</file>